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12A2E" w14:textId="096B408C" w:rsidR="002E3E7C" w:rsidRDefault="002E3E7C" w:rsidP="002E3E7C">
      <w:pPr>
        <w:spacing w:after="120" w:line="360" w:lineRule="auto"/>
        <w:jc w:val="center"/>
        <w:rPr>
          <w:noProof/>
        </w:rPr>
      </w:pPr>
      <w:r>
        <w:rPr>
          <w:noProof/>
        </w:rPr>
        <w:drawing>
          <wp:anchor distT="0" distB="0" distL="114300" distR="114300" simplePos="0" relativeHeight="251658240" behindDoc="1" locked="0" layoutInCell="1" allowOverlap="1" wp14:anchorId="0617FE8B" wp14:editId="321FD45B">
            <wp:simplePos x="0" y="0"/>
            <wp:positionH relativeFrom="column">
              <wp:posOffset>260350</wp:posOffset>
            </wp:positionH>
            <wp:positionV relativeFrom="paragraph">
              <wp:posOffset>-366395</wp:posOffset>
            </wp:positionV>
            <wp:extent cx="1187043" cy="1276350"/>
            <wp:effectExtent l="0" t="0" r="0" b="0"/>
            <wp:wrapTight wrapText="bothSides">
              <wp:wrapPolygon edited="0">
                <wp:start x="0" y="0"/>
                <wp:lineTo x="0" y="21278"/>
                <wp:lineTo x="21149" y="21278"/>
                <wp:lineTo x="21149" y="0"/>
                <wp:lineTo x="0" y="0"/>
              </wp:wrapPolygon>
            </wp:wrapTight>
            <wp:docPr id="1" name="Picture 1"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sign with black text&#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7043" cy="1276350"/>
                    </a:xfrm>
                    <a:prstGeom prst="rect">
                      <a:avLst/>
                    </a:prstGeom>
                    <a:noFill/>
                    <a:ln>
                      <a:noFill/>
                    </a:ln>
                  </pic:spPr>
                </pic:pic>
              </a:graphicData>
            </a:graphic>
          </wp:anchor>
        </w:drawing>
      </w:r>
    </w:p>
    <w:p w14:paraId="46F24E9D" w14:textId="4CF26075" w:rsidR="0015380D" w:rsidRPr="00296E13" w:rsidRDefault="0015380D" w:rsidP="002E3E7C">
      <w:pPr>
        <w:spacing w:after="120" w:line="360" w:lineRule="auto"/>
        <w:rPr>
          <w:rFonts w:ascii="Times New Roman" w:hAnsi="Times New Roman" w:cs="Times New Roman"/>
          <w:b/>
          <w:bCs/>
          <w:sz w:val="36"/>
          <w:szCs w:val="36"/>
          <w:u w:val="single"/>
        </w:rPr>
      </w:pPr>
      <w:r w:rsidRPr="00296E13">
        <w:rPr>
          <w:rFonts w:ascii="Times New Roman" w:hAnsi="Times New Roman" w:cs="Times New Roman"/>
          <w:b/>
          <w:bCs/>
          <w:sz w:val="36"/>
          <w:szCs w:val="36"/>
          <w:u w:val="single"/>
        </w:rPr>
        <w:t>A Brief History of the NNRC</w:t>
      </w:r>
    </w:p>
    <w:p w14:paraId="4C14AE97" w14:textId="77777777" w:rsidR="002E3E7C" w:rsidRDefault="002E3E7C" w:rsidP="00FD10FD">
      <w:pPr>
        <w:spacing w:after="120" w:line="360" w:lineRule="auto"/>
        <w:rPr>
          <w:rFonts w:ascii="Times New Roman" w:hAnsi="Times New Roman" w:cs="Times New Roman"/>
          <w:sz w:val="24"/>
          <w:szCs w:val="24"/>
        </w:rPr>
      </w:pPr>
    </w:p>
    <w:p w14:paraId="46F24E9E" w14:textId="507AC287" w:rsidR="00456081" w:rsidRPr="00770D64" w:rsidRDefault="00660420" w:rsidP="00FD10FD">
      <w:pPr>
        <w:spacing w:after="120" w:line="360" w:lineRule="auto"/>
        <w:rPr>
          <w:rFonts w:ascii="Times New Roman" w:hAnsi="Times New Roman" w:cs="Times New Roman"/>
          <w:sz w:val="28"/>
          <w:szCs w:val="28"/>
        </w:rPr>
      </w:pPr>
      <w:r w:rsidRPr="00770D64">
        <w:rPr>
          <w:rFonts w:ascii="Times New Roman" w:hAnsi="Times New Roman" w:cs="Times New Roman"/>
          <w:sz w:val="28"/>
          <w:szCs w:val="28"/>
        </w:rPr>
        <w:t>The New Norfolk Regat</w:t>
      </w:r>
      <w:r w:rsidR="00FD10FD" w:rsidRPr="00770D64">
        <w:rPr>
          <w:rFonts w:ascii="Times New Roman" w:hAnsi="Times New Roman" w:cs="Times New Roman"/>
          <w:sz w:val="28"/>
          <w:szCs w:val="28"/>
        </w:rPr>
        <w:t>ta Association</w:t>
      </w:r>
      <w:r w:rsidRPr="00770D64">
        <w:rPr>
          <w:rFonts w:ascii="Times New Roman" w:hAnsi="Times New Roman" w:cs="Times New Roman"/>
          <w:sz w:val="28"/>
          <w:szCs w:val="28"/>
        </w:rPr>
        <w:t xml:space="preserve"> held the first B</w:t>
      </w:r>
      <w:r w:rsidR="00FD10FD" w:rsidRPr="00770D64">
        <w:rPr>
          <w:rFonts w:ascii="Times New Roman" w:hAnsi="Times New Roman" w:cs="Times New Roman"/>
          <w:sz w:val="28"/>
          <w:szCs w:val="28"/>
        </w:rPr>
        <w:t>oxing Day Regatta in 1854</w:t>
      </w:r>
      <w:r w:rsidRPr="00770D64">
        <w:rPr>
          <w:rFonts w:ascii="Times New Roman" w:hAnsi="Times New Roman" w:cs="Times New Roman"/>
          <w:sz w:val="28"/>
          <w:szCs w:val="28"/>
        </w:rPr>
        <w:t xml:space="preserve"> </w:t>
      </w:r>
      <w:r w:rsidR="0015380D" w:rsidRPr="00770D64">
        <w:rPr>
          <w:rFonts w:ascii="Times New Roman" w:hAnsi="Times New Roman" w:cs="Times New Roman"/>
          <w:sz w:val="28"/>
          <w:szCs w:val="28"/>
        </w:rPr>
        <w:t>on the River Derwent at New Norfolk, Tasmania. R</w:t>
      </w:r>
      <w:r w:rsidRPr="00770D64">
        <w:rPr>
          <w:rFonts w:ascii="Times New Roman" w:hAnsi="Times New Roman" w:cs="Times New Roman"/>
          <w:sz w:val="28"/>
          <w:szCs w:val="28"/>
        </w:rPr>
        <w:t>owing was a popular event on the program</w:t>
      </w:r>
      <w:r w:rsidR="00FD10FD" w:rsidRPr="00770D64">
        <w:rPr>
          <w:rFonts w:ascii="Times New Roman" w:hAnsi="Times New Roman" w:cs="Times New Roman"/>
          <w:sz w:val="28"/>
          <w:szCs w:val="28"/>
        </w:rPr>
        <w:t xml:space="preserve">. </w:t>
      </w:r>
      <w:r w:rsidR="00456081" w:rsidRPr="00770D64">
        <w:rPr>
          <w:rFonts w:ascii="Times New Roman" w:hAnsi="Times New Roman" w:cs="Times New Roman"/>
          <w:sz w:val="28"/>
          <w:szCs w:val="28"/>
        </w:rPr>
        <w:t>In the 1860s, six steamboats were needed to ferry people from Hobart up to New Norfolk</w:t>
      </w:r>
      <w:r w:rsidR="000479DD" w:rsidRPr="00770D64">
        <w:rPr>
          <w:rFonts w:ascii="Times New Roman" w:hAnsi="Times New Roman" w:cs="Times New Roman"/>
          <w:sz w:val="28"/>
          <w:szCs w:val="28"/>
        </w:rPr>
        <w:t xml:space="preserve"> in the River Derwent</w:t>
      </w:r>
      <w:r w:rsidR="00456081" w:rsidRPr="00770D64">
        <w:rPr>
          <w:rFonts w:ascii="Times New Roman" w:hAnsi="Times New Roman" w:cs="Times New Roman"/>
          <w:sz w:val="28"/>
          <w:szCs w:val="28"/>
        </w:rPr>
        <w:t xml:space="preserve"> for the Regatta spectacle. </w:t>
      </w:r>
      <w:r w:rsidR="00946267" w:rsidRPr="00770D64">
        <w:rPr>
          <w:rFonts w:ascii="Times New Roman" w:hAnsi="Times New Roman" w:cs="Times New Roman"/>
          <w:sz w:val="28"/>
          <w:szCs w:val="28"/>
        </w:rPr>
        <w:t>Numbers of spectators on the Esplanade were know</w:t>
      </w:r>
      <w:r w:rsidR="007C0E92" w:rsidRPr="00770D64">
        <w:rPr>
          <w:rFonts w:ascii="Times New Roman" w:hAnsi="Times New Roman" w:cs="Times New Roman"/>
          <w:sz w:val="28"/>
          <w:szCs w:val="28"/>
        </w:rPr>
        <w:t>n</w:t>
      </w:r>
      <w:r w:rsidR="00946267" w:rsidRPr="00770D64">
        <w:rPr>
          <w:rFonts w:ascii="Times New Roman" w:hAnsi="Times New Roman" w:cs="Times New Roman"/>
          <w:sz w:val="28"/>
          <w:szCs w:val="28"/>
        </w:rPr>
        <w:t xml:space="preserve"> to reach 20,000 in the early 1900s</w:t>
      </w:r>
    </w:p>
    <w:p w14:paraId="46F24E9F" w14:textId="77777777" w:rsidR="00946267" w:rsidRPr="00770D64" w:rsidRDefault="0015380D" w:rsidP="00FD10FD">
      <w:pPr>
        <w:spacing w:after="120" w:line="360" w:lineRule="auto"/>
        <w:rPr>
          <w:rFonts w:ascii="Times New Roman" w:hAnsi="Times New Roman" w:cs="Times New Roman"/>
          <w:sz w:val="28"/>
          <w:szCs w:val="28"/>
        </w:rPr>
      </w:pPr>
      <w:r w:rsidRPr="00770D64">
        <w:rPr>
          <w:rFonts w:ascii="Times New Roman" w:hAnsi="Times New Roman" w:cs="Times New Roman"/>
          <w:sz w:val="28"/>
          <w:szCs w:val="28"/>
        </w:rPr>
        <w:t xml:space="preserve">The shelter provided by the hills surrounding the River Derwent at New Norfolk results in ideal flat water rowing conditions for much of the time. </w:t>
      </w:r>
      <w:r w:rsidR="00C32C61" w:rsidRPr="00770D64">
        <w:rPr>
          <w:rFonts w:ascii="Times New Roman" w:hAnsi="Times New Roman" w:cs="Times New Roman"/>
          <w:sz w:val="28"/>
          <w:szCs w:val="28"/>
        </w:rPr>
        <w:t xml:space="preserve">The community need for a rowing club was finally satisfied in 1928 when the New Norfolk Rowing Club was founded by </w:t>
      </w:r>
      <w:r w:rsidR="00FD10FD" w:rsidRPr="00770D64">
        <w:rPr>
          <w:rFonts w:ascii="Times New Roman" w:hAnsi="Times New Roman" w:cs="Times New Roman"/>
          <w:sz w:val="28"/>
          <w:szCs w:val="28"/>
        </w:rPr>
        <w:t>Dr Da</w:t>
      </w:r>
      <w:r w:rsidR="007C0E92" w:rsidRPr="00770D64">
        <w:rPr>
          <w:rFonts w:ascii="Times New Roman" w:hAnsi="Times New Roman" w:cs="Times New Roman"/>
          <w:sz w:val="28"/>
          <w:szCs w:val="28"/>
        </w:rPr>
        <w:t>vid I</w:t>
      </w:r>
      <w:r w:rsidR="00FD10FD" w:rsidRPr="00770D64">
        <w:rPr>
          <w:rFonts w:ascii="Times New Roman" w:hAnsi="Times New Roman" w:cs="Times New Roman"/>
          <w:sz w:val="28"/>
          <w:szCs w:val="28"/>
        </w:rPr>
        <w:t xml:space="preserve"> Fitzpatrick</w:t>
      </w:r>
      <w:r w:rsidRPr="00770D64">
        <w:rPr>
          <w:rFonts w:ascii="Times New Roman" w:hAnsi="Times New Roman" w:cs="Times New Roman"/>
          <w:sz w:val="28"/>
          <w:szCs w:val="28"/>
        </w:rPr>
        <w:t xml:space="preserve">, </w:t>
      </w:r>
      <w:proofErr w:type="gramStart"/>
      <w:r w:rsidRPr="00770D64">
        <w:rPr>
          <w:rFonts w:ascii="Times New Roman" w:hAnsi="Times New Roman" w:cs="Times New Roman"/>
          <w:sz w:val="28"/>
          <w:szCs w:val="28"/>
        </w:rPr>
        <w:t>c</w:t>
      </w:r>
      <w:r w:rsidR="001D717C" w:rsidRPr="00770D64">
        <w:rPr>
          <w:rFonts w:ascii="Times New Roman" w:hAnsi="Times New Roman" w:cs="Times New Roman"/>
          <w:sz w:val="28"/>
          <w:szCs w:val="28"/>
        </w:rPr>
        <w:t>aptain</w:t>
      </w:r>
      <w:proofErr w:type="gramEnd"/>
      <w:r w:rsidR="001D717C" w:rsidRPr="00770D64">
        <w:rPr>
          <w:rFonts w:ascii="Times New Roman" w:hAnsi="Times New Roman" w:cs="Times New Roman"/>
          <w:sz w:val="28"/>
          <w:szCs w:val="28"/>
        </w:rPr>
        <w:t xml:space="preserve"> and stroke of the first eight</w:t>
      </w:r>
      <w:r w:rsidR="00FD10FD" w:rsidRPr="00770D64">
        <w:rPr>
          <w:rFonts w:ascii="Times New Roman" w:hAnsi="Times New Roman" w:cs="Times New Roman"/>
          <w:sz w:val="28"/>
          <w:szCs w:val="28"/>
        </w:rPr>
        <w:t>.</w:t>
      </w:r>
      <w:r w:rsidR="00456081" w:rsidRPr="00770D64">
        <w:rPr>
          <w:rFonts w:ascii="Times New Roman" w:hAnsi="Times New Roman" w:cs="Times New Roman"/>
          <w:sz w:val="28"/>
          <w:szCs w:val="28"/>
        </w:rPr>
        <w:t xml:space="preserve"> </w:t>
      </w:r>
    </w:p>
    <w:p w14:paraId="46F24EA0" w14:textId="77777777" w:rsidR="0015380D" w:rsidRPr="00770D64" w:rsidRDefault="00456081" w:rsidP="00FD10FD">
      <w:pPr>
        <w:spacing w:after="120" w:line="360" w:lineRule="auto"/>
        <w:rPr>
          <w:rFonts w:ascii="Times New Roman" w:hAnsi="Times New Roman" w:cs="Times New Roman"/>
          <w:sz w:val="28"/>
          <w:szCs w:val="28"/>
        </w:rPr>
      </w:pPr>
      <w:r w:rsidRPr="00770D64">
        <w:rPr>
          <w:rFonts w:ascii="Times New Roman" w:hAnsi="Times New Roman" w:cs="Times New Roman"/>
          <w:sz w:val="28"/>
          <w:szCs w:val="28"/>
        </w:rPr>
        <w:t>The o</w:t>
      </w:r>
      <w:r w:rsidR="00660420" w:rsidRPr="00770D64">
        <w:rPr>
          <w:rFonts w:ascii="Times New Roman" w:hAnsi="Times New Roman" w:cs="Times New Roman"/>
          <w:sz w:val="28"/>
          <w:szCs w:val="28"/>
        </w:rPr>
        <w:t xml:space="preserve">riginal boat house on the </w:t>
      </w:r>
      <w:r w:rsidR="007C0E92" w:rsidRPr="00770D64">
        <w:rPr>
          <w:rFonts w:ascii="Times New Roman" w:hAnsi="Times New Roman" w:cs="Times New Roman"/>
          <w:sz w:val="28"/>
          <w:szCs w:val="28"/>
        </w:rPr>
        <w:t xml:space="preserve">northern </w:t>
      </w:r>
      <w:r w:rsidR="00660420" w:rsidRPr="00770D64">
        <w:rPr>
          <w:rFonts w:ascii="Times New Roman" w:hAnsi="Times New Roman" w:cs="Times New Roman"/>
          <w:sz w:val="28"/>
          <w:szCs w:val="28"/>
        </w:rPr>
        <w:t>side of the river</w:t>
      </w:r>
      <w:r w:rsidR="000479DD" w:rsidRPr="00770D64">
        <w:rPr>
          <w:rFonts w:ascii="Times New Roman" w:hAnsi="Times New Roman" w:cs="Times New Roman"/>
          <w:sz w:val="28"/>
          <w:szCs w:val="28"/>
        </w:rPr>
        <w:t xml:space="preserve"> </w:t>
      </w:r>
      <w:r w:rsidR="00660420" w:rsidRPr="00770D64">
        <w:rPr>
          <w:rFonts w:ascii="Times New Roman" w:hAnsi="Times New Roman" w:cs="Times New Roman"/>
          <w:sz w:val="28"/>
          <w:szCs w:val="28"/>
        </w:rPr>
        <w:t xml:space="preserve">was a wooden fruit shed </w:t>
      </w:r>
      <w:r w:rsidR="00946267" w:rsidRPr="00770D64">
        <w:rPr>
          <w:rFonts w:ascii="Times New Roman" w:hAnsi="Times New Roman" w:cs="Times New Roman"/>
          <w:sz w:val="28"/>
          <w:szCs w:val="28"/>
        </w:rPr>
        <w:t xml:space="preserve">set on Rocks Road. It was </w:t>
      </w:r>
      <w:r w:rsidR="00660420" w:rsidRPr="00770D64">
        <w:rPr>
          <w:rFonts w:ascii="Times New Roman" w:hAnsi="Times New Roman" w:cs="Times New Roman"/>
          <w:sz w:val="28"/>
          <w:szCs w:val="28"/>
        </w:rPr>
        <w:t>rented then eventually purchased</w:t>
      </w:r>
      <w:r w:rsidR="0015380D" w:rsidRPr="00770D64">
        <w:rPr>
          <w:rFonts w:ascii="Times New Roman" w:hAnsi="Times New Roman" w:cs="Times New Roman"/>
          <w:sz w:val="28"/>
          <w:szCs w:val="28"/>
        </w:rPr>
        <w:t xml:space="preserve"> in 1955 </w:t>
      </w:r>
      <w:r w:rsidR="00660420" w:rsidRPr="00770D64">
        <w:rPr>
          <w:rFonts w:ascii="Times New Roman" w:hAnsi="Times New Roman" w:cs="Times New Roman"/>
          <w:sz w:val="28"/>
          <w:szCs w:val="28"/>
        </w:rPr>
        <w:t xml:space="preserve">from the Port Huon </w:t>
      </w:r>
      <w:r w:rsidR="0015380D" w:rsidRPr="00770D64">
        <w:rPr>
          <w:rFonts w:ascii="Times New Roman" w:hAnsi="Times New Roman" w:cs="Times New Roman"/>
          <w:sz w:val="28"/>
          <w:szCs w:val="28"/>
        </w:rPr>
        <w:t>Fruit Growers Co-operative. The shed</w:t>
      </w:r>
      <w:r w:rsidR="00660420" w:rsidRPr="00770D64">
        <w:rPr>
          <w:rFonts w:ascii="Times New Roman" w:hAnsi="Times New Roman" w:cs="Times New Roman"/>
          <w:sz w:val="28"/>
          <w:szCs w:val="28"/>
        </w:rPr>
        <w:t xml:space="preserve"> served as the home of the NNRC through the early 20</w:t>
      </w:r>
      <w:r w:rsidR="00660420" w:rsidRPr="00770D64">
        <w:rPr>
          <w:rFonts w:ascii="Times New Roman" w:hAnsi="Times New Roman" w:cs="Times New Roman"/>
          <w:sz w:val="28"/>
          <w:szCs w:val="28"/>
          <w:vertAlign w:val="superscript"/>
        </w:rPr>
        <w:t>th</w:t>
      </w:r>
      <w:r w:rsidR="00660420" w:rsidRPr="00770D64">
        <w:rPr>
          <w:rFonts w:ascii="Times New Roman" w:hAnsi="Times New Roman" w:cs="Times New Roman"/>
          <w:sz w:val="28"/>
          <w:szCs w:val="28"/>
        </w:rPr>
        <w:t xml:space="preserve"> Century. In 1960, </w:t>
      </w:r>
      <w:r w:rsidR="00B5349D" w:rsidRPr="00770D64">
        <w:rPr>
          <w:rFonts w:ascii="Times New Roman" w:hAnsi="Times New Roman" w:cs="Times New Roman"/>
          <w:sz w:val="28"/>
          <w:szCs w:val="28"/>
        </w:rPr>
        <w:t xml:space="preserve">New Norfolk endured a 1 in </w:t>
      </w:r>
      <w:proofErr w:type="gramStart"/>
      <w:r w:rsidR="00B5349D" w:rsidRPr="00770D64">
        <w:rPr>
          <w:rFonts w:ascii="Times New Roman" w:hAnsi="Times New Roman" w:cs="Times New Roman"/>
          <w:sz w:val="28"/>
          <w:szCs w:val="28"/>
        </w:rPr>
        <w:t>100 year</w:t>
      </w:r>
      <w:proofErr w:type="gramEnd"/>
      <w:r w:rsidR="00B5349D" w:rsidRPr="00770D64">
        <w:rPr>
          <w:rFonts w:ascii="Times New Roman" w:hAnsi="Times New Roman" w:cs="Times New Roman"/>
          <w:sz w:val="28"/>
          <w:szCs w:val="28"/>
        </w:rPr>
        <w:t xml:space="preserve"> flood. The old wooden shed and </w:t>
      </w:r>
      <w:r w:rsidR="00C32C61" w:rsidRPr="00770D64">
        <w:rPr>
          <w:rFonts w:ascii="Times New Roman" w:hAnsi="Times New Roman" w:cs="Times New Roman"/>
          <w:sz w:val="28"/>
          <w:szCs w:val="28"/>
        </w:rPr>
        <w:t>rowing shells</w:t>
      </w:r>
      <w:r w:rsidR="00B5349D" w:rsidRPr="00770D64">
        <w:rPr>
          <w:rFonts w:ascii="Times New Roman" w:hAnsi="Times New Roman" w:cs="Times New Roman"/>
          <w:sz w:val="28"/>
          <w:szCs w:val="28"/>
        </w:rPr>
        <w:t xml:space="preserve"> survived.</w:t>
      </w:r>
      <w:r w:rsidR="00946267" w:rsidRPr="00770D64">
        <w:rPr>
          <w:rFonts w:ascii="Times New Roman" w:hAnsi="Times New Roman" w:cs="Times New Roman"/>
          <w:sz w:val="28"/>
          <w:szCs w:val="28"/>
        </w:rPr>
        <w:t xml:space="preserve"> </w:t>
      </w:r>
    </w:p>
    <w:p w14:paraId="46F24EA1" w14:textId="77777777" w:rsidR="0015380D" w:rsidRPr="00770D64" w:rsidRDefault="0015380D" w:rsidP="0015380D">
      <w:pPr>
        <w:spacing w:after="120" w:line="360" w:lineRule="auto"/>
        <w:rPr>
          <w:rFonts w:ascii="Times New Roman" w:hAnsi="Times New Roman" w:cs="Times New Roman"/>
          <w:sz w:val="28"/>
          <w:szCs w:val="28"/>
        </w:rPr>
      </w:pPr>
      <w:r w:rsidRPr="00770D64">
        <w:rPr>
          <w:rFonts w:ascii="Times New Roman" w:hAnsi="Times New Roman" w:cs="Times New Roman"/>
          <w:sz w:val="28"/>
          <w:szCs w:val="28"/>
        </w:rPr>
        <w:t>In 1965, the NNRC Champion Lightweight Junior Four was stroked by Noel Browning with Robbie Dixon, Geoff Nichols, Terry Philpott, coxed by Daryl Cashion and coached by G. Brooks</w:t>
      </w:r>
      <w:r w:rsidR="00C32C61" w:rsidRPr="00770D64">
        <w:rPr>
          <w:rFonts w:ascii="Times New Roman" w:hAnsi="Times New Roman" w:cs="Times New Roman"/>
          <w:sz w:val="28"/>
          <w:szCs w:val="28"/>
        </w:rPr>
        <w:t>. The c</w:t>
      </w:r>
      <w:r w:rsidRPr="00770D64">
        <w:rPr>
          <w:rFonts w:ascii="Times New Roman" w:hAnsi="Times New Roman" w:cs="Times New Roman"/>
          <w:sz w:val="28"/>
          <w:szCs w:val="28"/>
        </w:rPr>
        <w:t>rew won th</w:t>
      </w:r>
      <w:r w:rsidR="00C32C61" w:rsidRPr="00770D64">
        <w:rPr>
          <w:rFonts w:ascii="Times New Roman" w:hAnsi="Times New Roman" w:cs="Times New Roman"/>
          <w:sz w:val="28"/>
          <w:szCs w:val="28"/>
        </w:rPr>
        <w:t>e Men’s Lightweight F</w:t>
      </w:r>
      <w:r w:rsidRPr="00770D64">
        <w:rPr>
          <w:rFonts w:ascii="Times New Roman" w:hAnsi="Times New Roman" w:cs="Times New Roman"/>
          <w:sz w:val="28"/>
          <w:szCs w:val="28"/>
        </w:rPr>
        <w:t>our races at the NNRC, Franklin, Lindisfarne, Southern Tasmanian Rowing Assoc., Royal Hobart, Glenorchy, Tamar and Devonport Regattas as well as the State Championship over the season.</w:t>
      </w:r>
    </w:p>
    <w:p w14:paraId="46F24EA2" w14:textId="77777777" w:rsidR="0015380D" w:rsidRPr="00770D64" w:rsidRDefault="0015380D" w:rsidP="0015380D">
      <w:pPr>
        <w:spacing w:after="120" w:line="360" w:lineRule="auto"/>
        <w:rPr>
          <w:rFonts w:ascii="Times New Roman" w:hAnsi="Times New Roman" w:cs="Times New Roman"/>
          <w:sz w:val="28"/>
          <w:szCs w:val="28"/>
        </w:rPr>
      </w:pPr>
      <w:r w:rsidRPr="00770D64">
        <w:rPr>
          <w:rFonts w:ascii="Times New Roman" w:eastAsia="Times New Roman" w:hAnsi="Times New Roman" w:cs="Times New Roman"/>
          <w:sz w:val="28"/>
          <w:szCs w:val="28"/>
          <w:lang w:eastAsia="en-AU"/>
        </w:rPr>
        <w:t>In 1967 NNRC Sculler</w:t>
      </w:r>
      <w:r w:rsidRPr="00770D64">
        <w:rPr>
          <w:rFonts w:ascii="Times New Roman" w:hAnsi="Times New Roman" w:cs="Times New Roman"/>
          <w:sz w:val="28"/>
          <w:szCs w:val="28"/>
        </w:rPr>
        <w:t xml:space="preserve"> John Moore won his fifth Tasmanian Men’s Single Sculling Championship in a time of 5.45 min on the River Tamar ahead of Ian Winter (Buckingham) and Paul Harvey (Lindisfarne). That year Moore was also winner of the Open Single Scull at the Derwent, Southern Tasmanian Rowing Association, NNRC, </w:t>
      </w:r>
      <w:r w:rsidRPr="00770D64">
        <w:rPr>
          <w:rFonts w:ascii="Times New Roman" w:hAnsi="Times New Roman" w:cs="Times New Roman"/>
          <w:sz w:val="28"/>
          <w:szCs w:val="28"/>
        </w:rPr>
        <w:lastRenderedPageBreak/>
        <w:t xml:space="preserve">Shipwright’s Point Regattas. In 1964 and 65, </w:t>
      </w:r>
      <w:r w:rsidRPr="00770D64">
        <w:rPr>
          <w:rFonts w:ascii="Times New Roman" w:eastAsia="Times New Roman" w:hAnsi="Times New Roman" w:cs="Times New Roman"/>
          <w:sz w:val="28"/>
          <w:szCs w:val="28"/>
          <w:lang w:eastAsia="en-AU"/>
        </w:rPr>
        <w:t xml:space="preserve">John Moore won the Open Scull at the Tasmania Championships. </w:t>
      </w:r>
      <w:r w:rsidRPr="00770D64">
        <w:rPr>
          <w:rFonts w:ascii="Times New Roman" w:hAnsi="Times New Roman" w:cs="Times New Roman"/>
          <w:sz w:val="28"/>
          <w:szCs w:val="28"/>
        </w:rPr>
        <w:t xml:space="preserve">He represented Tasmania in two President’s Cup Races at </w:t>
      </w:r>
      <w:r w:rsidR="00C82487" w:rsidRPr="00770D64">
        <w:rPr>
          <w:rFonts w:ascii="Times New Roman" w:hAnsi="Times New Roman" w:cs="Times New Roman"/>
          <w:sz w:val="28"/>
          <w:szCs w:val="28"/>
        </w:rPr>
        <w:t>Interstate</w:t>
      </w:r>
      <w:r w:rsidRPr="00770D64">
        <w:rPr>
          <w:rFonts w:ascii="Times New Roman" w:hAnsi="Times New Roman" w:cs="Times New Roman"/>
          <w:sz w:val="28"/>
          <w:szCs w:val="28"/>
        </w:rPr>
        <w:t xml:space="preserve"> Regattas.</w:t>
      </w:r>
    </w:p>
    <w:p w14:paraId="46F24EA3" w14:textId="77777777" w:rsidR="0015380D" w:rsidRPr="00770D64" w:rsidRDefault="0015380D" w:rsidP="0015380D">
      <w:pPr>
        <w:spacing w:after="120" w:line="360" w:lineRule="auto"/>
        <w:rPr>
          <w:rFonts w:ascii="Times New Roman" w:hAnsi="Times New Roman" w:cs="Times New Roman"/>
          <w:sz w:val="28"/>
          <w:szCs w:val="28"/>
        </w:rPr>
      </w:pPr>
      <w:r w:rsidRPr="00770D64">
        <w:rPr>
          <w:rFonts w:ascii="Times New Roman" w:hAnsi="Times New Roman" w:cs="Times New Roman"/>
          <w:sz w:val="28"/>
          <w:szCs w:val="28"/>
        </w:rPr>
        <w:t xml:space="preserve">In 1968, NNRC’s Senior Eight, stroked by D. </w:t>
      </w:r>
      <w:proofErr w:type="spellStart"/>
      <w:r w:rsidRPr="00770D64">
        <w:rPr>
          <w:rFonts w:ascii="Times New Roman" w:hAnsi="Times New Roman" w:cs="Times New Roman"/>
          <w:sz w:val="28"/>
          <w:szCs w:val="28"/>
        </w:rPr>
        <w:t>Ransley</w:t>
      </w:r>
      <w:proofErr w:type="spellEnd"/>
      <w:r w:rsidRPr="00770D64">
        <w:rPr>
          <w:rFonts w:ascii="Times New Roman" w:hAnsi="Times New Roman" w:cs="Times New Roman"/>
          <w:sz w:val="28"/>
          <w:szCs w:val="28"/>
        </w:rPr>
        <w:t xml:space="preserve"> with K. </w:t>
      </w:r>
      <w:proofErr w:type="spellStart"/>
      <w:r w:rsidRPr="00770D64">
        <w:rPr>
          <w:rFonts w:ascii="Times New Roman" w:hAnsi="Times New Roman" w:cs="Times New Roman"/>
          <w:sz w:val="28"/>
          <w:szCs w:val="28"/>
        </w:rPr>
        <w:t>Braslin</w:t>
      </w:r>
      <w:proofErr w:type="spellEnd"/>
      <w:r w:rsidRPr="00770D64">
        <w:rPr>
          <w:rFonts w:ascii="Times New Roman" w:hAnsi="Times New Roman" w:cs="Times New Roman"/>
          <w:sz w:val="28"/>
          <w:szCs w:val="28"/>
        </w:rPr>
        <w:t xml:space="preserve">, R. </w:t>
      </w:r>
      <w:proofErr w:type="spellStart"/>
      <w:r w:rsidRPr="00770D64">
        <w:rPr>
          <w:rFonts w:ascii="Times New Roman" w:hAnsi="Times New Roman" w:cs="Times New Roman"/>
          <w:sz w:val="28"/>
          <w:szCs w:val="28"/>
        </w:rPr>
        <w:t>Bently</w:t>
      </w:r>
      <w:proofErr w:type="spellEnd"/>
      <w:r w:rsidRPr="00770D64">
        <w:rPr>
          <w:rFonts w:ascii="Times New Roman" w:hAnsi="Times New Roman" w:cs="Times New Roman"/>
          <w:sz w:val="28"/>
          <w:szCs w:val="28"/>
        </w:rPr>
        <w:t>, J. Windsor, D. Rainbird, Robin Nossiter, R. Oakley, and K. Williams in the bow were coxed by Woody Brown and coach</w:t>
      </w:r>
      <w:r w:rsidR="00C82487" w:rsidRPr="00770D64">
        <w:rPr>
          <w:rFonts w:ascii="Times New Roman" w:hAnsi="Times New Roman" w:cs="Times New Roman"/>
          <w:sz w:val="28"/>
          <w:szCs w:val="28"/>
        </w:rPr>
        <w:t>ed</w:t>
      </w:r>
      <w:r w:rsidRPr="00770D64">
        <w:rPr>
          <w:rFonts w:ascii="Times New Roman" w:hAnsi="Times New Roman" w:cs="Times New Roman"/>
          <w:sz w:val="28"/>
          <w:szCs w:val="28"/>
        </w:rPr>
        <w:t xml:space="preserve"> by Terry </w:t>
      </w:r>
      <w:proofErr w:type="spellStart"/>
      <w:r w:rsidRPr="00770D64">
        <w:rPr>
          <w:rFonts w:ascii="Times New Roman" w:hAnsi="Times New Roman" w:cs="Times New Roman"/>
          <w:sz w:val="28"/>
          <w:szCs w:val="28"/>
        </w:rPr>
        <w:t>Triffitt</w:t>
      </w:r>
      <w:proofErr w:type="spellEnd"/>
      <w:r w:rsidRPr="00770D64">
        <w:rPr>
          <w:rFonts w:ascii="Times New Roman" w:hAnsi="Times New Roman" w:cs="Times New Roman"/>
          <w:sz w:val="28"/>
          <w:szCs w:val="28"/>
        </w:rPr>
        <w:t>. This crew recorded a win at the Sandy Bay Regatta. This was the first win in NNRC history for a Senior Eight.</w:t>
      </w:r>
    </w:p>
    <w:p w14:paraId="46F24EA4" w14:textId="77777777" w:rsidR="0015380D" w:rsidRPr="00770D64" w:rsidRDefault="00B5349D" w:rsidP="0015380D">
      <w:pPr>
        <w:spacing w:after="120" w:line="360" w:lineRule="auto"/>
        <w:rPr>
          <w:rFonts w:ascii="Times New Roman" w:hAnsi="Times New Roman" w:cs="Times New Roman"/>
          <w:spacing w:val="2"/>
          <w:sz w:val="28"/>
          <w:szCs w:val="28"/>
        </w:rPr>
      </w:pPr>
      <w:r w:rsidRPr="00770D64">
        <w:rPr>
          <w:rFonts w:ascii="Times New Roman" w:hAnsi="Times New Roman" w:cs="Times New Roman"/>
          <w:sz w:val="28"/>
          <w:szCs w:val="28"/>
        </w:rPr>
        <w:t xml:space="preserve">In 1978, </w:t>
      </w:r>
      <w:r w:rsidR="00BC78B9" w:rsidRPr="00770D64">
        <w:rPr>
          <w:rFonts w:ascii="Times New Roman" w:hAnsi="Times New Roman" w:cs="Times New Roman"/>
          <w:sz w:val="28"/>
          <w:szCs w:val="28"/>
        </w:rPr>
        <w:t xml:space="preserve">a volunteer effort built a </w:t>
      </w:r>
      <w:proofErr w:type="gramStart"/>
      <w:r w:rsidR="00946267" w:rsidRPr="00770D64">
        <w:rPr>
          <w:rFonts w:ascii="Times New Roman" w:hAnsi="Times New Roman" w:cs="Times New Roman"/>
          <w:sz w:val="28"/>
          <w:szCs w:val="28"/>
        </w:rPr>
        <w:t>much needed</w:t>
      </w:r>
      <w:proofErr w:type="gramEnd"/>
      <w:r w:rsidR="00946267" w:rsidRPr="00770D64">
        <w:rPr>
          <w:rFonts w:ascii="Times New Roman" w:hAnsi="Times New Roman" w:cs="Times New Roman"/>
          <w:sz w:val="28"/>
          <w:szCs w:val="28"/>
        </w:rPr>
        <w:t xml:space="preserve"> </w:t>
      </w:r>
      <w:r w:rsidR="00BC78B9" w:rsidRPr="00770D64">
        <w:rPr>
          <w:rFonts w:ascii="Times New Roman" w:hAnsi="Times New Roman" w:cs="Times New Roman"/>
          <w:sz w:val="28"/>
          <w:szCs w:val="28"/>
        </w:rPr>
        <w:t>c</w:t>
      </w:r>
      <w:r w:rsidRPr="00770D64">
        <w:rPr>
          <w:rFonts w:ascii="Times New Roman" w:hAnsi="Times New Roman" w:cs="Times New Roman"/>
          <w:sz w:val="28"/>
          <w:szCs w:val="28"/>
        </w:rPr>
        <w:t>lubhou</w:t>
      </w:r>
      <w:r w:rsidR="00BC78B9" w:rsidRPr="00770D64">
        <w:rPr>
          <w:rFonts w:ascii="Times New Roman" w:hAnsi="Times New Roman" w:cs="Times New Roman"/>
          <w:sz w:val="28"/>
          <w:szCs w:val="28"/>
        </w:rPr>
        <w:t>se next to the old shed. In 1988</w:t>
      </w:r>
      <w:r w:rsidRPr="00770D64">
        <w:rPr>
          <w:rFonts w:ascii="Times New Roman" w:hAnsi="Times New Roman" w:cs="Times New Roman"/>
          <w:sz w:val="28"/>
          <w:szCs w:val="28"/>
        </w:rPr>
        <w:t xml:space="preserve">, a steel frame was fabricated around the old fruit shed. When steel cladding was finally secured, the old structure </w:t>
      </w:r>
      <w:r w:rsidRPr="00770D64">
        <w:rPr>
          <w:rFonts w:ascii="Times New Roman" w:hAnsi="Times New Roman" w:cs="Times New Roman"/>
          <w:spacing w:val="6"/>
          <w:sz w:val="28"/>
          <w:szCs w:val="28"/>
        </w:rPr>
        <w:t xml:space="preserve">was </w:t>
      </w:r>
      <w:r w:rsidRPr="00770D64">
        <w:rPr>
          <w:rFonts w:ascii="Times New Roman" w:hAnsi="Times New Roman" w:cs="Times New Roman"/>
          <w:sz w:val="28"/>
          <w:szCs w:val="28"/>
        </w:rPr>
        <w:t xml:space="preserve">pulled down from within. This was a mammoth </w:t>
      </w:r>
      <w:r w:rsidRPr="00770D64">
        <w:rPr>
          <w:rFonts w:ascii="Times New Roman" w:hAnsi="Times New Roman" w:cs="Times New Roman"/>
          <w:spacing w:val="2"/>
          <w:sz w:val="28"/>
          <w:szCs w:val="28"/>
        </w:rPr>
        <w:t xml:space="preserve">task for NNRC volunteers. </w:t>
      </w:r>
      <w:r w:rsidR="00946267" w:rsidRPr="00770D64">
        <w:rPr>
          <w:rFonts w:ascii="Times New Roman" w:hAnsi="Times New Roman" w:cs="Times New Roman"/>
          <w:spacing w:val="2"/>
          <w:sz w:val="28"/>
          <w:szCs w:val="28"/>
        </w:rPr>
        <w:t xml:space="preserve">The shed provided room for the expanding boat fleet. </w:t>
      </w:r>
    </w:p>
    <w:p w14:paraId="46F24EA5" w14:textId="77777777" w:rsidR="0015380D" w:rsidRPr="00770D64" w:rsidRDefault="0015380D" w:rsidP="0015380D">
      <w:pPr>
        <w:pStyle w:val="Default"/>
        <w:spacing w:line="360" w:lineRule="auto"/>
        <w:ind w:left="0" w:firstLine="0"/>
        <w:rPr>
          <w:rFonts w:ascii="Times New Roman" w:hAnsi="Times New Roman" w:cs="Times New Roman"/>
          <w:sz w:val="28"/>
          <w:szCs w:val="28"/>
        </w:rPr>
      </w:pPr>
      <w:r w:rsidRPr="00770D64">
        <w:rPr>
          <w:rFonts w:ascii="Times New Roman" w:hAnsi="Times New Roman" w:cs="Times New Roman"/>
          <w:sz w:val="28"/>
          <w:szCs w:val="28"/>
        </w:rPr>
        <w:t>In 1990, t</w:t>
      </w:r>
      <w:r w:rsidR="00C32C61" w:rsidRPr="00770D64">
        <w:rPr>
          <w:rFonts w:ascii="Times New Roman" w:hAnsi="Times New Roman" w:cs="Times New Roman"/>
          <w:sz w:val="28"/>
          <w:szCs w:val="28"/>
        </w:rPr>
        <w:t xml:space="preserve">he Derwent Valley Railway line </w:t>
      </w:r>
      <w:r w:rsidRPr="00770D64">
        <w:rPr>
          <w:rFonts w:ascii="Times New Roman" w:hAnsi="Times New Roman" w:cs="Times New Roman"/>
          <w:sz w:val="28"/>
          <w:szCs w:val="28"/>
        </w:rPr>
        <w:t>runnin</w:t>
      </w:r>
      <w:r w:rsidR="00C32C61" w:rsidRPr="00770D64">
        <w:rPr>
          <w:rFonts w:ascii="Times New Roman" w:hAnsi="Times New Roman" w:cs="Times New Roman"/>
          <w:sz w:val="28"/>
          <w:szCs w:val="28"/>
        </w:rPr>
        <w:t>g behind the NNRC on Rocks Road</w:t>
      </w:r>
      <w:r w:rsidRPr="00770D64">
        <w:rPr>
          <w:rFonts w:ascii="Times New Roman" w:hAnsi="Times New Roman" w:cs="Times New Roman"/>
          <w:sz w:val="28"/>
          <w:szCs w:val="28"/>
        </w:rPr>
        <w:t xml:space="preserve"> was closed when floods and declining usage made the repairs uneconomical. Log trucks and other traffic to and from the </w:t>
      </w:r>
      <w:proofErr w:type="gramStart"/>
      <w:r w:rsidRPr="00770D64">
        <w:rPr>
          <w:rFonts w:ascii="Times New Roman" w:hAnsi="Times New Roman" w:cs="Times New Roman"/>
          <w:sz w:val="28"/>
          <w:szCs w:val="28"/>
        </w:rPr>
        <w:t>News Print</w:t>
      </w:r>
      <w:proofErr w:type="gramEnd"/>
      <w:r w:rsidRPr="00770D64">
        <w:rPr>
          <w:rFonts w:ascii="Times New Roman" w:hAnsi="Times New Roman" w:cs="Times New Roman"/>
          <w:sz w:val="28"/>
          <w:szCs w:val="28"/>
        </w:rPr>
        <w:t xml:space="preserve"> Mill at Boyer travelled on Rocks Road and </w:t>
      </w:r>
      <w:r w:rsidR="00C82487" w:rsidRPr="00770D64">
        <w:rPr>
          <w:rFonts w:ascii="Times New Roman" w:hAnsi="Times New Roman" w:cs="Times New Roman"/>
          <w:sz w:val="28"/>
          <w:szCs w:val="28"/>
        </w:rPr>
        <w:t xml:space="preserve">passed </w:t>
      </w:r>
      <w:r w:rsidRPr="00770D64">
        <w:rPr>
          <w:rFonts w:ascii="Times New Roman" w:hAnsi="Times New Roman" w:cs="Times New Roman"/>
          <w:sz w:val="28"/>
          <w:szCs w:val="28"/>
        </w:rPr>
        <w:t xml:space="preserve">between the NNRC shed and the River Derwent. Thoughts of moving the NNRC to a safer site on the Esplanade were first conceived. Increased traffic along Rocks Road in more </w:t>
      </w:r>
      <w:r w:rsidR="00C32C61" w:rsidRPr="00770D64">
        <w:rPr>
          <w:rFonts w:ascii="Times New Roman" w:hAnsi="Times New Roman" w:cs="Times New Roman"/>
          <w:sz w:val="28"/>
          <w:szCs w:val="28"/>
        </w:rPr>
        <w:t>recent years</w:t>
      </w:r>
      <w:r w:rsidRPr="00770D64">
        <w:rPr>
          <w:rFonts w:ascii="Times New Roman" w:hAnsi="Times New Roman" w:cs="Times New Roman"/>
          <w:sz w:val="28"/>
          <w:szCs w:val="28"/>
        </w:rPr>
        <w:t xml:space="preserve"> created serious safety issues for NNRC rowers and families.</w:t>
      </w:r>
    </w:p>
    <w:p w14:paraId="46F24EA6" w14:textId="77777777" w:rsidR="0015380D" w:rsidRPr="00770D64" w:rsidRDefault="0015380D" w:rsidP="0015380D">
      <w:pPr>
        <w:pStyle w:val="Default"/>
        <w:spacing w:line="360" w:lineRule="auto"/>
        <w:ind w:left="0" w:firstLine="0"/>
        <w:rPr>
          <w:rFonts w:ascii="Times New Roman" w:hAnsi="Times New Roman" w:cs="Times New Roman"/>
          <w:color w:val="auto"/>
          <w:sz w:val="28"/>
          <w:szCs w:val="28"/>
        </w:rPr>
      </w:pPr>
      <w:r w:rsidRPr="00770D64">
        <w:rPr>
          <w:rFonts w:ascii="Times New Roman" w:hAnsi="Times New Roman" w:cs="Times New Roman"/>
          <w:color w:val="auto"/>
          <w:sz w:val="28"/>
          <w:szCs w:val="28"/>
        </w:rPr>
        <w:t xml:space="preserve">In March of 2000, the NNRC/Ogilvie High School crew of </w:t>
      </w:r>
      <w:proofErr w:type="spellStart"/>
      <w:r w:rsidRPr="00770D64">
        <w:rPr>
          <w:rFonts w:ascii="Times New Roman" w:hAnsi="Times New Roman" w:cs="Times New Roman"/>
          <w:color w:val="auto"/>
          <w:sz w:val="28"/>
          <w:szCs w:val="28"/>
        </w:rPr>
        <w:t>Elisse</w:t>
      </w:r>
      <w:proofErr w:type="spellEnd"/>
      <w:r w:rsidRPr="00770D64">
        <w:rPr>
          <w:rFonts w:ascii="Times New Roman" w:hAnsi="Times New Roman" w:cs="Times New Roman"/>
          <w:color w:val="auto"/>
          <w:sz w:val="28"/>
          <w:szCs w:val="28"/>
        </w:rPr>
        <w:t xml:space="preserve"> McWhirter, Kathryn Webb, Colleen O’Brien, Jess Wade, Clare Harding, Rebecca Andrews, Alison Hornsey, Claire Plunkett, coxed by Luke </w:t>
      </w:r>
      <w:proofErr w:type="spellStart"/>
      <w:r w:rsidRPr="00770D64">
        <w:rPr>
          <w:rFonts w:ascii="Times New Roman" w:hAnsi="Times New Roman" w:cs="Times New Roman"/>
          <w:color w:val="auto"/>
          <w:sz w:val="28"/>
          <w:szCs w:val="28"/>
        </w:rPr>
        <w:t>Dancey</w:t>
      </w:r>
      <w:proofErr w:type="spellEnd"/>
      <w:r w:rsidR="00C82487" w:rsidRPr="00770D64">
        <w:rPr>
          <w:rFonts w:ascii="Times New Roman" w:hAnsi="Times New Roman" w:cs="Times New Roman"/>
          <w:color w:val="auto"/>
          <w:sz w:val="28"/>
          <w:szCs w:val="28"/>
        </w:rPr>
        <w:t xml:space="preserve">, and </w:t>
      </w:r>
      <w:r w:rsidRPr="00770D64">
        <w:rPr>
          <w:rFonts w:ascii="Times New Roman" w:hAnsi="Times New Roman" w:cs="Times New Roman"/>
          <w:color w:val="auto"/>
          <w:sz w:val="28"/>
          <w:szCs w:val="28"/>
        </w:rPr>
        <w:t xml:space="preserve">coached by Cliff Hutton </w:t>
      </w:r>
      <w:r w:rsidR="00C82487" w:rsidRPr="00770D64">
        <w:rPr>
          <w:rFonts w:ascii="Times New Roman" w:hAnsi="Times New Roman" w:cs="Times New Roman"/>
          <w:color w:val="auto"/>
          <w:sz w:val="28"/>
          <w:szCs w:val="28"/>
        </w:rPr>
        <w:t>wo</w:t>
      </w:r>
      <w:r w:rsidRPr="00770D64">
        <w:rPr>
          <w:rFonts w:ascii="Times New Roman" w:hAnsi="Times New Roman" w:cs="Times New Roman"/>
          <w:color w:val="auto"/>
          <w:sz w:val="28"/>
          <w:szCs w:val="28"/>
        </w:rPr>
        <w:t xml:space="preserve">n the Under 16 Girls Eight at the Tasmanian Schools Championships at Lake Barrington. This was the very first time that a state school crew took the trophy home. </w:t>
      </w:r>
    </w:p>
    <w:p w14:paraId="46F24EA7" w14:textId="55B892B4" w:rsidR="0015380D" w:rsidRPr="00770D64" w:rsidRDefault="0015380D" w:rsidP="0015380D">
      <w:pPr>
        <w:pStyle w:val="Default"/>
        <w:spacing w:line="360" w:lineRule="auto"/>
        <w:ind w:left="0" w:firstLine="0"/>
        <w:rPr>
          <w:rFonts w:ascii="Times New Roman" w:hAnsi="Times New Roman" w:cs="Times New Roman"/>
          <w:color w:val="auto"/>
          <w:sz w:val="28"/>
          <w:szCs w:val="28"/>
        </w:rPr>
      </w:pPr>
      <w:r w:rsidRPr="00770D64">
        <w:rPr>
          <w:rFonts w:ascii="Times New Roman" w:hAnsi="Times New Roman" w:cs="Times New Roman"/>
          <w:sz w:val="28"/>
          <w:szCs w:val="28"/>
        </w:rPr>
        <w:t>At the Tasmania</w:t>
      </w:r>
      <w:r w:rsidR="00C82487" w:rsidRPr="00770D64">
        <w:rPr>
          <w:rFonts w:ascii="Times New Roman" w:hAnsi="Times New Roman" w:cs="Times New Roman"/>
          <w:sz w:val="28"/>
          <w:szCs w:val="28"/>
        </w:rPr>
        <w:t>n</w:t>
      </w:r>
      <w:r w:rsidRPr="00770D64">
        <w:rPr>
          <w:rFonts w:ascii="Times New Roman" w:hAnsi="Times New Roman" w:cs="Times New Roman"/>
          <w:sz w:val="28"/>
          <w:szCs w:val="28"/>
        </w:rPr>
        <w:t xml:space="preserve"> Rowing Championships in 2000, the NNRC’s Coach Roger Drummond saw his crew of Georgie Wells, Claire Shields, Alice </w:t>
      </w:r>
      <w:proofErr w:type="spellStart"/>
      <w:r w:rsidRPr="00770D64">
        <w:rPr>
          <w:rFonts w:ascii="Times New Roman" w:hAnsi="Times New Roman" w:cs="Times New Roman"/>
          <w:sz w:val="28"/>
          <w:szCs w:val="28"/>
        </w:rPr>
        <w:t>Ayliffe</w:t>
      </w:r>
      <w:proofErr w:type="spellEnd"/>
      <w:r w:rsidRPr="00770D64">
        <w:rPr>
          <w:rFonts w:ascii="Times New Roman" w:hAnsi="Times New Roman" w:cs="Times New Roman"/>
          <w:sz w:val="28"/>
          <w:szCs w:val="28"/>
        </w:rPr>
        <w:t xml:space="preserve">, Kate Hornsey, Jacqui Drummond, Jo </w:t>
      </w:r>
      <w:proofErr w:type="spellStart"/>
      <w:r w:rsidRPr="00770D64">
        <w:rPr>
          <w:rFonts w:ascii="Times New Roman" w:hAnsi="Times New Roman" w:cs="Times New Roman"/>
          <w:sz w:val="28"/>
          <w:szCs w:val="28"/>
        </w:rPr>
        <w:t>Burbury</w:t>
      </w:r>
      <w:proofErr w:type="spellEnd"/>
      <w:r w:rsidRPr="00770D64">
        <w:rPr>
          <w:rFonts w:ascii="Times New Roman" w:hAnsi="Times New Roman" w:cs="Times New Roman"/>
          <w:sz w:val="28"/>
          <w:szCs w:val="28"/>
        </w:rPr>
        <w:t>, Sara Lange, Liz Weldon win both the</w:t>
      </w:r>
      <w:r w:rsidR="00935CBB">
        <w:rPr>
          <w:rFonts w:ascii="Times New Roman" w:hAnsi="Times New Roman" w:cs="Times New Roman"/>
          <w:sz w:val="28"/>
          <w:szCs w:val="28"/>
        </w:rPr>
        <w:t xml:space="preserve"> </w:t>
      </w:r>
      <w:r w:rsidRPr="00770D64">
        <w:rPr>
          <w:rFonts w:ascii="Times New Roman" w:hAnsi="Times New Roman" w:cs="Times New Roman"/>
          <w:sz w:val="28"/>
          <w:szCs w:val="28"/>
        </w:rPr>
        <w:lastRenderedPageBreak/>
        <w:t>Women’s Under 23 and Women’s Senior Eight. This Senior Women’s Eight win was another first for NNRC and a significant milestone in NNRC history.</w:t>
      </w:r>
    </w:p>
    <w:p w14:paraId="46F24EA8" w14:textId="77777777" w:rsidR="0015380D" w:rsidRPr="00770D64" w:rsidRDefault="00C32C61" w:rsidP="0015380D">
      <w:pPr>
        <w:pStyle w:val="Default"/>
        <w:spacing w:line="360" w:lineRule="auto"/>
        <w:ind w:left="0" w:firstLine="0"/>
        <w:rPr>
          <w:rFonts w:ascii="Times New Roman" w:hAnsi="Times New Roman" w:cs="Times New Roman"/>
          <w:color w:val="auto"/>
          <w:sz w:val="28"/>
          <w:szCs w:val="28"/>
        </w:rPr>
      </w:pPr>
      <w:r w:rsidRPr="00770D64">
        <w:rPr>
          <w:rFonts w:ascii="Times New Roman" w:hAnsi="Times New Roman" w:cs="Times New Roman"/>
          <w:color w:val="auto"/>
          <w:sz w:val="28"/>
          <w:szCs w:val="28"/>
        </w:rPr>
        <w:t>In 2003, NNRC won its</w:t>
      </w:r>
      <w:r w:rsidR="0015380D" w:rsidRPr="00770D64">
        <w:rPr>
          <w:rFonts w:ascii="Times New Roman" w:hAnsi="Times New Roman" w:cs="Times New Roman"/>
          <w:color w:val="auto"/>
          <w:sz w:val="28"/>
          <w:szCs w:val="28"/>
        </w:rPr>
        <w:t xml:space="preserve"> first State Pennant in 75 years of competition, including 10 </w:t>
      </w:r>
      <w:r w:rsidR="00C82487" w:rsidRPr="00770D64">
        <w:rPr>
          <w:rFonts w:ascii="Times New Roman" w:hAnsi="Times New Roman" w:cs="Times New Roman"/>
          <w:color w:val="auto"/>
          <w:sz w:val="28"/>
          <w:szCs w:val="28"/>
        </w:rPr>
        <w:t>State Championship. Senior Oars</w:t>
      </w:r>
      <w:r w:rsidR="0015380D" w:rsidRPr="00770D64">
        <w:rPr>
          <w:rFonts w:ascii="Times New Roman" w:hAnsi="Times New Roman" w:cs="Times New Roman"/>
          <w:color w:val="auto"/>
          <w:sz w:val="28"/>
          <w:szCs w:val="28"/>
        </w:rPr>
        <w:t xml:space="preserve">women Kate Hornsey and Claire Shields won 17 Gold Medals between them. </w:t>
      </w:r>
    </w:p>
    <w:p w14:paraId="46F24EA9" w14:textId="77777777" w:rsidR="0015380D" w:rsidRPr="00770D64" w:rsidRDefault="0015380D" w:rsidP="0015380D">
      <w:pPr>
        <w:pStyle w:val="Default"/>
        <w:spacing w:line="360" w:lineRule="auto"/>
        <w:ind w:left="0" w:firstLine="0"/>
        <w:rPr>
          <w:rFonts w:ascii="Times New Roman" w:hAnsi="Times New Roman" w:cs="Times New Roman"/>
          <w:color w:val="auto"/>
          <w:sz w:val="28"/>
          <w:szCs w:val="28"/>
        </w:rPr>
      </w:pPr>
      <w:r w:rsidRPr="00770D64">
        <w:rPr>
          <w:rFonts w:ascii="Times New Roman" w:hAnsi="Times New Roman" w:cs="Times New Roman"/>
          <w:color w:val="auto"/>
          <w:sz w:val="28"/>
          <w:szCs w:val="28"/>
        </w:rPr>
        <w:t>In August of 2008, NNRC’s Kerry Hore, Kate Hornsey and Anthony Edwards represented Australia in rowing at the Beijing Summer Olympic Games.</w:t>
      </w:r>
    </w:p>
    <w:p w14:paraId="46F24EAA" w14:textId="77777777" w:rsidR="0015380D" w:rsidRPr="00770D64" w:rsidRDefault="0015380D" w:rsidP="0015380D">
      <w:pPr>
        <w:pStyle w:val="Default"/>
        <w:spacing w:line="360" w:lineRule="auto"/>
        <w:ind w:left="0" w:firstLine="0"/>
        <w:rPr>
          <w:rFonts w:ascii="Times New Roman" w:hAnsi="Times New Roman" w:cs="Times New Roman"/>
          <w:color w:val="auto"/>
          <w:sz w:val="28"/>
          <w:szCs w:val="28"/>
        </w:rPr>
      </w:pPr>
      <w:r w:rsidRPr="00770D64">
        <w:rPr>
          <w:rFonts w:ascii="Times New Roman" w:hAnsi="Times New Roman" w:cs="Times New Roman"/>
          <w:color w:val="auto"/>
          <w:sz w:val="28"/>
          <w:szCs w:val="28"/>
        </w:rPr>
        <w:t xml:space="preserve">At the summer Olympics in London in August of 2012, NNRC’s Kerry Hore, Kate Hornsey and Anthony Edwards represented Australia again. Kate brought home </w:t>
      </w:r>
      <w:r w:rsidR="00C82487" w:rsidRPr="00770D64">
        <w:rPr>
          <w:rFonts w:ascii="Times New Roman" w:hAnsi="Times New Roman" w:cs="Times New Roman"/>
          <w:color w:val="auto"/>
          <w:sz w:val="28"/>
          <w:szCs w:val="28"/>
        </w:rPr>
        <w:t>a</w:t>
      </w:r>
      <w:r w:rsidRPr="00770D64">
        <w:rPr>
          <w:rFonts w:ascii="Times New Roman" w:hAnsi="Times New Roman" w:cs="Times New Roman"/>
          <w:color w:val="auto"/>
          <w:sz w:val="28"/>
          <w:szCs w:val="28"/>
        </w:rPr>
        <w:t xml:space="preserve"> </w:t>
      </w:r>
      <w:proofErr w:type="gramStart"/>
      <w:r w:rsidRPr="00770D64">
        <w:rPr>
          <w:rFonts w:ascii="Times New Roman" w:hAnsi="Times New Roman" w:cs="Times New Roman"/>
          <w:color w:val="auto"/>
          <w:sz w:val="28"/>
          <w:szCs w:val="28"/>
        </w:rPr>
        <w:t>Silver</w:t>
      </w:r>
      <w:proofErr w:type="gramEnd"/>
      <w:r w:rsidRPr="00770D64">
        <w:rPr>
          <w:rFonts w:ascii="Times New Roman" w:hAnsi="Times New Roman" w:cs="Times New Roman"/>
          <w:color w:val="auto"/>
          <w:sz w:val="28"/>
          <w:szCs w:val="28"/>
        </w:rPr>
        <w:t xml:space="preserve"> medal in the Women’s pair.</w:t>
      </w:r>
    </w:p>
    <w:p w14:paraId="46F24EAB" w14:textId="77777777" w:rsidR="0015380D" w:rsidRPr="00770D64" w:rsidRDefault="000A689D" w:rsidP="0015380D">
      <w:pPr>
        <w:pStyle w:val="Default"/>
        <w:spacing w:line="360" w:lineRule="auto"/>
        <w:ind w:left="0" w:firstLine="0"/>
        <w:rPr>
          <w:rFonts w:ascii="Times New Roman" w:hAnsi="Times New Roman" w:cs="Times New Roman"/>
          <w:sz w:val="28"/>
          <w:szCs w:val="28"/>
        </w:rPr>
      </w:pPr>
      <w:r w:rsidRPr="00770D64">
        <w:rPr>
          <w:rFonts w:ascii="Times New Roman" w:hAnsi="Times New Roman" w:cs="Times New Roman"/>
          <w:spacing w:val="2"/>
          <w:sz w:val="28"/>
          <w:szCs w:val="28"/>
        </w:rPr>
        <w:t>T</w:t>
      </w:r>
      <w:r w:rsidR="00946267" w:rsidRPr="00770D64">
        <w:rPr>
          <w:rFonts w:ascii="Times New Roman" w:hAnsi="Times New Roman" w:cs="Times New Roman"/>
          <w:spacing w:val="2"/>
          <w:sz w:val="28"/>
          <w:szCs w:val="28"/>
        </w:rPr>
        <w:t xml:space="preserve">he </w:t>
      </w:r>
      <w:r w:rsidRPr="00770D64">
        <w:rPr>
          <w:rFonts w:ascii="Times New Roman" w:hAnsi="Times New Roman" w:cs="Times New Roman"/>
          <w:spacing w:val="2"/>
          <w:sz w:val="28"/>
          <w:szCs w:val="28"/>
        </w:rPr>
        <w:t xml:space="preserve">Rocks Road </w:t>
      </w:r>
      <w:r w:rsidR="00946267" w:rsidRPr="00770D64">
        <w:rPr>
          <w:rFonts w:ascii="Times New Roman" w:hAnsi="Times New Roman" w:cs="Times New Roman"/>
          <w:spacing w:val="2"/>
          <w:sz w:val="28"/>
          <w:szCs w:val="28"/>
        </w:rPr>
        <w:t xml:space="preserve">traffic made up of </w:t>
      </w:r>
      <w:proofErr w:type="gramStart"/>
      <w:r w:rsidR="00946267" w:rsidRPr="00770D64">
        <w:rPr>
          <w:rFonts w:ascii="Times New Roman" w:hAnsi="Times New Roman" w:cs="Times New Roman"/>
          <w:spacing w:val="2"/>
          <w:sz w:val="28"/>
          <w:szCs w:val="28"/>
        </w:rPr>
        <w:t>local residents</w:t>
      </w:r>
      <w:proofErr w:type="gramEnd"/>
      <w:r w:rsidR="00946267" w:rsidRPr="00770D64">
        <w:rPr>
          <w:rFonts w:ascii="Times New Roman" w:hAnsi="Times New Roman" w:cs="Times New Roman"/>
          <w:spacing w:val="2"/>
          <w:sz w:val="28"/>
          <w:szCs w:val="28"/>
        </w:rPr>
        <w:t xml:space="preserve"> in the expanding N</w:t>
      </w:r>
      <w:r w:rsidR="00C32C61" w:rsidRPr="00770D64">
        <w:rPr>
          <w:rFonts w:ascii="Times New Roman" w:hAnsi="Times New Roman" w:cs="Times New Roman"/>
          <w:spacing w:val="2"/>
          <w:sz w:val="28"/>
          <w:szCs w:val="28"/>
        </w:rPr>
        <w:t xml:space="preserve">ew </w:t>
      </w:r>
      <w:r w:rsidR="00946267" w:rsidRPr="00770D64">
        <w:rPr>
          <w:rFonts w:ascii="Times New Roman" w:hAnsi="Times New Roman" w:cs="Times New Roman"/>
          <w:spacing w:val="2"/>
          <w:sz w:val="28"/>
          <w:szCs w:val="28"/>
        </w:rPr>
        <w:t>N</w:t>
      </w:r>
      <w:r w:rsidR="00C32C61" w:rsidRPr="00770D64">
        <w:rPr>
          <w:rFonts w:ascii="Times New Roman" w:hAnsi="Times New Roman" w:cs="Times New Roman"/>
          <w:spacing w:val="2"/>
          <w:sz w:val="28"/>
          <w:szCs w:val="28"/>
        </w:rPr>
        <w:t>orfolk</w:t>
      </w:r>
      <w:r w:rsidR="00946267" w:rsidRPr="00770D64">
        <w:rPr>
          <w:rFonts w:ascii="Times New Roman" w:hAnsi="Times New Roman" w:cs="Times New Roman"/>
          <w:spacing w:val="2"/>
          <w:sz w:val="28"/>
          <w:szCs w:val="28"/>
        </w:rPr>
        <w:t xml:space="preserve"> community and log truck</w:t>
      </w:r>
      <w:r w:rsidR="00C82487" w:rsidRPr="00770D64">
        <w:rPr>
          <w:rFonts w:ascii="Times New Roman" w:hAnsi="Times New Roman" w:cs="Times New Roman"/>
          <w:spacing w:val="2"/>
          <w:sz w:val="28"/>
          <w:szCs w:val="28"/>
        </w:rPr>
        <w:t>s</w:t>
      </w:r>
      <w:r w:rsidR="00946267" w:rsidRPr="00770D64">
        <w:rPr>
          <w:rFonts w:ascii="Times New Roman" w:hAnsi="Times New Roman" w:cs="Times New Roman"/>
          <w:spacing w:val="2"/>
          <w:sz w:val="28"/>
          <w:szCs w:val="28"/>
        </w:rPr>
        <w:t xml:space="preserve"> bound for the near-by paper</w:t>
      </w:r>
      <w:r w:rsidRPr="00770D64">
        <w:rPr>
          <w:rFonts w:ascii="Times New Roman" w:hAnsi="Times New Roman" w:cs="Times New Roman"/>
          <w:spacing w:val="2"/>
          <w:sz w:val="28"/>
          <w:szCs w:val="28"/>
        </w:rPr>
        <w:t xml:space="preserve"> </w:t>
      </w:r>
      <w:r w:rsidR="00946267" w:rsidRPr="00770D64">
        <w:rPr>
          <w:rFonts w:ascii="Times New Roman" w:hAnsi="Times New Roman" w:cs="Times New Roman"/>
          <w:spacing w:val="2"/>
          <w:sz w:val="28"/>
          <w:szCs w:val="28"/>
        </w:rPr>
        <w:t>mill</w:t>
      </w:r>
      <w:r w:rsidRPr="00770D64">
        <w:rPr>
          <w:rFonts w:ascii="Times New Roman" w:hAnsi="Times New Roman" w:cs="Times New Roman"/>
          <w:spacing w:val="2"/>
          <w:sz w:val="28"/>
          <w:szCs w:val="28"/>
        </w:rPr>
        <w:t xml:space="preserve"> caused increase</w:t>
      </w:r>
      <w:r w:rsidR="00C82487" w:rsidRPr="00770D64">
        <w:rPr>
          <w:rFonts w:ascii="Times New Roman" w:hAnsi="Times New Roman" w:cs="Times New Roman"/>
          <w:spacing w:val="2"/>
          <w:sz w:val="28"/>
          <w:szCs w:val="28"/>
        </w:rPr>
        <w:t>d</w:t>
      </w:r>
      <w:r w:rsidRPr="00770D64">
        <w:rPr>
          <w:rFonts w:ascii="Times New Roman" w:hAnsi="Times New Roman" w:cs="Times New Roman"/>
          <w:spacing w:val="2"/>
          <w:sz w:val="28"/>
          <w:szCs w:val="28"/>
        </w:rPr>
        <w:t xml:space="preserve"> road hazards to NNRC. A funding campaign was launched in Dec 2014. </w:t>
      </w:r>
      <w:r w:rsidR="00C32C61" w:rsidRPr="00770D64">
        <w:rPr>
          <w:rFonts w:ascii="Times New Roman" w:hAnsi="Times New Roman" w:cs="Times New Roman"/>
          <w:sz w:val="28"/>
          <w:szCs w:val="28"/>
        </w:rPr>
        <w:t xml:space="preserve">Early in 2018, the Federal, State and Local </w:t>
      </w:r>
      <w:r w:rsidR="0015380D" w:rsidRPr="00770D64">
        <w:rPr>
          <w:rFonts w:ascii="Times New Roman" w:hAnsi="Times New Roman" w:cs="Times New Roman"/>
          <w:sz w:val="28"/>
          <w:szCs w:val="28"/>
        </w:rPr>
        <w:t>Government funding was secured for the construction of the NNRC-Derwent Valley Boat House (DVBH). The D</w:t>
      </w:r>
      <w:r w:rsidR="00C32C61" w:rsidRPr="00770D64">
        <w:rPr>
          <w:rFonts w:ascii="Times New Roman" w:hAnsi="Times New Roman" w:cs="Times New Roman"/>
          <w:sz w:val="28"/>
          <w:szCs w:val="28"/>
        </w:rPr>
        <w:t xml:space="preserve">erwent </w:t>
      </w:r>
      <w:r w:rsidR="0015380D" w:rsidRPr="00770D64">
        <w:rPr>
          <w:rFonts w:ascii="Times New Roman" w:hAnsi="Times New Roman" w:cs="Times New Roman"/>
          <w:sz w:val="28"/>
          <w:szCs w:val="28"/>
        </w:rPr>
        <w:t>V</w:t>
      </w:r>
      <w:r w:rsidR="00C32C61" w:rsidRPr="00770D64">
        <w:rPr>
          <w:rFonts w:ascii="Times New Roman" w:hAnsi="Times New Roman" w:cs="Times New Roman"/>
          <w:sz w:val="28"/>
          <w:szCs w:val="28"/>
        </w:rPr>
        <w:t xml:space="preserve">alley </w:t>
      </w:r>
      <w:r w:rsidR="0015380D" w:rsidRPr="00770D64">
        <w:rPr>
          <w:rFonts w:ascii="Times New Roman" w:hAnsi="Times New Roman" w:cs="Times New Roman"/>
          <w:sz w:val="28"/>
          <w:szCs w:val="28"/>
        </w:rPr>
        <w:t>C</w:t>
      </w:r>
      <w:r w:rsidR="00C32C61" w:rsidRPr="00770D64">
        <w:rPr>
          <w:rFonts w:ascii="Times New Roman" w:hAnsi="Times New Roman" w:cs="Times New Roman"/>
          <w:sz w:val="28"/>
          <w:szCs w:val="28"/>
        </w:rPr>
        <w:t>ouncil</w:t>
      </w:r>
      <w:r w:rsidR="0015380D" w:rsidRPr="00770D64">
        <w:rPr>
          <w:rFonts w:ascii="Times New Roman" w:hAnsi="Times New Roman" w:cs="Times New Roman"/>
          <w:sz w:val="28"/>
          <w:szCs w:val="28"/>
        </w:rPr>
        <w:t xml:space="preserve"> facilitated the building of the new home for the NNRC </w:t>
      </w:r>
      <w:r w:rsidR="00C32C61" w:rsidRPr="00770D64">
        <w:rPr>
          <w:rFonts w:ascii="Times New Roman" w:hAnsi="Times New Roman" w:cs="Times New Roman"/>
          <w:sz w:val="28"/>
          <w:szCs w:val="28"/>
        </w:rPr>
        <w:t>by providing a block of land on the Esplanade</w:t>
      </w:r>
      <w:r w:rsidR="0015380D" w:rsidRPr="00770D64">
        <w:rPr>
          <w:rFonts w:ascii="Times New Roman" w:hAnsi="Times New Roman" w:cs="Times New Roman"/>
          <w:sz w:val="28"/>
          <w:szCs w:val="28"/>
        </w:rPr>
        <w:t>. This required demolition of the old caretaker residence, formerly known as the ‘Pidgeon’s Tea Gardens Café and Hobart Tourist Resort’, near the caravan park. Building approval was granted by the DVC in December</w:t>
      </w:r>
      <w:r w:rsidR="00C32C61" w:rsidRPr="00770D64">
        <w:rPr>
          <w:rFonts w:ascii="Times New Roman" w:hAnsi="Times New Roman" w:cs="Times New Roman"/>
          <w:sz w:val="28"/>
          <w:szCs w:val="28"/>
        </w:rPr>
        <w:t xml:space="preserve"> 2018</w:t>
      </w:r>
      <w:r w:rsidR="0015380D" w:rsidRPr="00770D64">
        <w:rPr>
          <w:rFonts w:ascii="Times New Roman" w:hAnsi="Times New Roman" w:cs="Times New Roman"/>
          <w:sz w:val="28"/>
          <w:szCs w:val="28"/>
        </w:rPr>
        <w:t xml:space="preserve">. </w:t>
      </w:r>
    </w:p>
    <w:p w14:paraId="46F24EAC" w14:textId="77777777" w:rsidR="0015380D" w:rsidRPr="00770D64" w:rsidRDefault="0015380D" w:rsidP="0015380D">
      <w:pPr>
        <w:pStyle w:val="Default"/>
        <w:spacing w:line="360" w:lineRule="auto"/>
        <w:ind w:left="0" w:firstLine="0"/>
        <w:rPr>
          <w:rFonts w:ascii="Times New Roman" w:hAnsi="Times New Roman" w:cs="Times New Roman"/>
          <w:sz w:val="28"/>
          <w:szCs w:val="28"/>
        </w:rPr>
      </w:pPr>
      <w:r w:rsidRPr="00770D64">
        <w:rPr>
          <w:rFonts w:ascii="Times New Roman" w:hAnsi="Times New Roman" w:cs="Times New Roman"/>
          <w:sz w:val="28"/>
          <w:szCs w:val="28"/>
        </w:rPr>
        <w:t xml:space="preserve">Site work on the NNRC-DVBH commenced in April 2019 and in July, the lower concrete slab was poured for the new facility. Many hours of NNRC volunteer effort in project and site management and related works facilitated this huge project. In November of 2019, the beloved home of the NNRC since 1928 at 44 Rocks Road was put on the market. </w:t>
      </w:r>
    </w:p>
    <w:p w14:paraId="46F24EAD" w14:textId="77777777" w:rsidR="0015380D" w:rsidRPr="00770D64" w:rsidRDefault="0015380D" w:rsidP="0015380D">
      <w:pPr>
        <w:pStyle w:val="Default"/>
        <w:spacing w:line="360" w:lineRule="auto"/>
        <w:ind w:left="0" w:firstLine="0"/>
        <w:rPr>
          <w:rFonts w:ascii="Times New Roman" w:hAnsi="Times New Roman" w:cs="Times New Roman"/>
          <w:sz w:val="28"/>
          <w:szCs w:val="28"/>
        </w:rPr>
      </w:pPr>
      <w:r w:rsidRPr="00770D64">
        <w:rPr>
          <w:rFonts w:ascii="Times New Roman" w:hAnsi="Times New Roman" w:cs="Times New Roman"/>
          <w:sz w:val="28"/>
          <w:szCs w:val="28"/>
        </w:rPr>
        <w:t xml:space="preserve">On the </w:t>
      </w:r>
      <w:proofErr w:type="gramStart"/>
      <w:r w:rsidRPr="00770D64">
        <w:rPr>
          <w:rFonts w:ascii="Times New Roman" w:hAnsi="Times New Roman" w:cs="Times New Roman"/>
          <w:sz w:val="28"/>
          <w:szCs w:val="28"/>
        </w:rPr>
        <w:t>23</w:t>
      </w:r>
      <w:r w:rsidRPr="00770D64">
        <w:rPr>
          <w:rFonts w:ascii="Times New Roman" w:hAnsi="Times New Roman" w:cs="Times New Roman"/>
          <w:sz w:val="28"/>
          <w:szCs w:val="28"/>
          <w:vertAlign w:val="superscript"/>
        </w:rPr>
        <w:t>rd</w:t>
      </w:r>
      <w:proofErr w:type="gramEnd"/>
      <w:r w:rsidRPr="00770D64">
        <w:rPr>
          <w:rFonts w:ascii="Times New Roman" w:hAnsi="Times New Roman" w:cs="Times New Roman"/>
          <w:sz w:val="28"/>
          <w:szCs w:val="28"/>
        </w:rPr>
        <w:t xml:space="preserve"> March 2020, because of the COVID-19 global pandemic, Rowing Australia called a halt to all rowing. The Tasmanian All Schools Regatta, the National Rowing Championships in Sydney, the NNRC Masters’ Regatta, the Tasmanian </w:t>
      </w:r>
      <w:r w:rsidRPr="00770D64">
        <w:rPr>
          <w:rFonts w:ascii="Times New Roman" w:hAnsi="Times New Roman" w:cs="Times New Roman"/>
          <w:sz w:val="28"/>
          <w:szCs w:val="28"/>
        </w:rPr>
        <w:lastRenderedPageBreak/>
        <w:t xml:space="preserve">Masters’ and the Australian Masters’ Rowing Championships scheduled to take place at Lake Barrington, Tasmania were all cancelled along with many other important community events. </w:t>
      </w:r>
    </w:p>
    <w:p w14:paraId="46F24EAE" w14:textId="77777777" w:rsidR="0015380D" w:rsidRPr="00770D64" w:rsidRDefault="0015380D" w:rsidP="0015380D">
      <w:pPr>
        <w:spacing w:after="120" w:line="360" w:lineRule="auto"/>
        <w:rPr>
          <w:rFonts w:ascii="Times New Roman" w:hAnsi="Times New Roman" w:cs="Times New Roman"/>
          <w:sz w:val="28"/>
          <w:szCs w:val="28"/>
        </w:rPr>
      </w:pPr>
      <w:r w:rsidRPr="00770D64">
        <w:rPr>
          <w:rFonts w:ascii="Times New Roman" w:hAnsi="Times New Roman" w:cs="Times New Roman"/>
          <w:sz w:val="28"/>
          <w:szCs w:val="28"/>
        </w:rPr>
        <w:t>Despite the global pandemic, the building of the NNRC-DVBH was able to continue relatively smoothly. The NNRC moved its fleet and possessions to the new NNRC-DVBH</w:t>
      </w:r>
      <w:r w:rsidR="00C82487" w:rsidRPr="00770D64">
        <w:rPr>
          <w:rFonts w:ascii="Times New Roman" w:hAnsi="Times New Roman" w:cs="Times New Roman"/>
          <w:sz w:val="28"/>
          <w:szCs w:val="28"/>
        </w:rPr>
        <w:t xml:space="preserve"> at 5 Pa</w:t>
      </w:r>
      <w:r w:rsidRPr="00770D64">
        <w:rPr>
          <w:rFonts w:ascii="Times New Roman" w:hAnsi="Times New Roman" w:cs="Times New Roman"/>
          <w:sz w:val="28"/>
          <w:szCs w:val="28"/>
        </w:rPr>
        <w:t xml:space="preserve">ge Avenue on the Esplanade in August 2020.  The NNRC-DVBH was officially opened by the </w:t>
      </w:r>
      <w:r w:rsidRPr="00770D64">
        <w:rPr>
          <w:rFonts w:ascii="Times New Roman" w:hAnsi="Times New Roman" w:cs="Times New Roman"/>
          <w:bCs/>
          <w:iCs/>
          <w:kern w:val="24"/>
          <w:sz w:val="28"/>
          <w:szCs w:val="28"/>
        </w:rPr>
        <w:t>Her</w:t>
      </w:r>
      <w:r w:rsidRPr="00770D64">
        <w:rPr>
          <w:rFonts w:ascii="Times New Roman" w:hAnsi="Times New Roman" w:cs="Times New Roman"/>
          <w:bCs/>
          <w:iCs/>
          <w:color w:val="000000" w:themeColor="text1"/>
          <w:kern w:val="24"/>
          <w:sz w:val="28"/>
          <w:szCs w:val="28"/>
        </w:rPr>
        <w:t xml:space="preserve"> Excellency Professor the Honourable Kate Warner AC, Governor of Tasmania </w:t>
      </w:r>
      <w:r w:rsidRPr="00770D64">
        <w:rPr>
          <w:rFonts w:ascii="Times New Roman" w:hAnsi="Times New Roman" w:cs="Times New Roman"/>
          <w:bCs/>
          <w:color w:val="000000" w:themeColor="text1"/>
          <w:kern w:val="24"/>
          <w:sz w:val="28"/>
          <w:szCs w:val="28"/>
        </w:rPr>
        <w:t xml:space="preserve">on 23 January 2021. </w:t>
      </w:r>
      <w:r w:rsidRPr="00770D64">
        <w:rPr>
          <w:rFonts w:ascii="Times New Roman" w:hAnsi="Times New Roman" w:cs="Times New Roman"/>
          <w:sz w:val="28"/>
          <w:szCs w:val="28"/>
        </w:rPr>
        <w:t>The NNRC looks forward to enjoying its beautiful new and safer home on the Esplanade for at least the next 100 years.</w:t>
      </w:r>
    </w:p>
    <w:p w14:paraId="69438BC8" w14:textId="3AA1BF6B" w:rsidR="00233781" w:rsidRDefault="00233781" w:rsidP="0015380D">
      <w:pPr>
        <w:spacing w:after="120" w:line="360" w:lineRule="auto"/>
        <w:rPr>
          <w:noProof/>
        </w:rPr>
      </w:pPr>
      <w:r>
        <w:rPr>
          <w:noProof/>
        </w:rPr>
        <w:drawing>
          <wp:anchor distT="0" distB="0" distL="114300" distR="114300" simplePos="0" relativeHeight="251660288" behindDoc="0" locked="0" layoutInCell="1" allowOverlap="1" wp14:anchorId="17350A60" wp14:editId="2339CBF4">
            <wp:simplePos x="0" y="0"/>
            <wp:positionH relativeFrom="column">
              <wp:posOffset>-381000</wp:posOffset>
            </wp:positionH>
            <wp:positionV relativeFrom="paragraph">
              <wp:posOffset>116205</wp:posOffset>
            </wp:positionV>
            <wp:extent cx="3990975" cy="2235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2235200"/>
                    </a:xfrm>
                    <a:prstGeom prst="rect">
                      <a:avLst/>
                    </a:prstGeom>
                    <a:noFill/>
                  </pic:spPr>
                </pic:pic>
              </a:graphicData>
            </a:graphic>
            <wp14:sizeRelH relativeFrom="margin">
              <wp14:pctWidth>0</wp14:pctWidth>
            </wp14:sizeRelH>
            <wp14:sizeRelV relativeFrom="margin">
              <wp14:pctHeight>0</wp14:pctHeight>
            </wp14:sizeRelV>
          </wp:anchor>
        </w:drawing>
      </w:r>
    </w:p>
    <w:p w14:paraId="352B5E36" w14:textId="1B5CE5CA" w:rsidR="00F00E8B" w:rsidRDefault="00F00E8B" w:rsidP="0015380D">
      <w:pPr>
        <w:spacing w:after="120" w:line="360" w:lineRule="auto"/>
        <w:rPr>
          <w:noProof/>
        </w:rPr>
      </w:pPr>
    </w:p>
    <w:p w14:paraId="4BA288AD" w14:textId="0ED9837B" w:rsidR="00233781" w:rsidRDefault="00233781" w:rsidP="0015380D">
      <w:pPr>
        <w:spacing w:after="120" w:line="360" w:lineRule="auto"/>
        <w:rPr>
          <w:noProof/>
        </w:rPr>
      </w:pPr>
    </w:p>
    <w:p w14:paraId="0AD12A25" w14:textId="02E58787" w:rsidR="00922655" w:rsidRDefault="00922655" w:rsidP="0015380D">
      <w:pPr>
        <w:spacing w:after="120" w:line="360" w:lineRule="auto"/>
        <w:rPr>
          <w:noProof/>
        </w:rPr>
      </w:pPr>
    </w:p>
    <w:p w14:paraId="619EB5CE" w14:textId="6E40138E" w:rsidR="00233781" w:rsidRDefault="00233781" w:rsidP="0015380D">
      <w:pPr>
        <w:spacing w:after="120" w:line="360" w:lineRule="auto"/>
        <w:rPr>
          <w:noProof/>
        </w:rPr>
      </w:pPr>
    </w:p>
    <w:p w14:paraId="57F10157" w14:textId="3A8CF147" w:rsidR="00233781" w:rsidRDefault="00F00E8B" w:rsidP="0015380D">
      <w:pPr>
        <w:spacing w:after="120" w:line="360" w:lineRule="auto"/>
        <w:rPr>
          <w:noProof/>
        </w:rPr>
      </w:pPr>
      <w:r>
        <w:rPr>
          <w:noProof/>
        </w:rPr>
        <w:drawing>
          <wp:anchor distT="0" distB="0" distL="114300" distR="114300" simplePos="0" relativeHeight="251661312" behindDoc="1" locked="0" layoutInCell="1" allowOverlap="1" wp14:anchorId="34C7FBA3" wp14:editId="6B08AB6F">
            <wp:simplePos x="0" y="0"/>
            <wp:positionH relativeFrom="column">
              <wp:posOffset>3295650</wp:posOffset>
            </wp:positionH>
            <wp:positionV relativeFrom="paragraph">
              <wp:posOffset>24765</wp:posOffset>
            </wp:positionV>
            <wp:extent cx="3330280" cy="2216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0280" cy="2216150"/>
                    </a:xfrm>
                    <a:prstGeom prst="rect">
                      <a:avLst/>
                    </a:prstGeom>
                    <a:noFill/>
                  </pic:spPr>
                </pic:pic>
              </a:graphicData>
            </a:graphic>
            <wp14:sizeRelH relativeFrom="margin">
              <wp14:pctWidth>0</wp14:pctWidth>
            </wp14:sizeRelH>
            <wp14:sizeRelV relativeFrom="margin">
              <wp14:pctHeight>0</wp14:pctHeight>
            </wp14:sizeRelV>
          </wp:anchor>
        </w:drawing>
      </w:r>
    </w:p>
    <w:p w14:paraId="46F24EAF" w14:textId="12660F02" w:rsidR="00A46677" w:rsidRPr="00B36C2A" w:rsidRDefault="007C2197" w:rsidP="0015380D">
      <w:pPr>
        <w:spacing w:after="120" w:line="360" w:lineRule="auto"/>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75A52831" wp14:editId="78D366A7">
            <wp:simplePos x="0" y="0"/>
            <wp:positionH relativeFrom="column">
              <wp:posOffset>304800</wp:posOffset>
            </wp:positionH>
            <wp:positionV relativeFrom="paragraph">
              <wp:posOffset>1667510</wp:posOffset>
            </wp:positionV>
            <wp:extent cx="5568950" cy="2614767"/>
            <wp:effectExtent l="0" t="0" r="0" b="0"/>
            <wp:wrapNone/>
            <wp:docPr id="2" name="Picture 2" descr="A body of water with building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uildings and trees around it&#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8950" cy="2614767"/>
                    </a:xfrm>
                    <a:prstGeom prst="rect">
                      <a:avLst/>
                    </a:prstGeom>
                    <a:noFill/>
                    <a:ln>
                      <a:noFill/>
                    </a:ln>
                  </pic:spPr>
                </pic:pic>
              </a:graphicData>
            </a:graphic>
          </wp:anchor>
        </w:drawing>
      </w:r>
    </w:p>
    <w:sectPr w:rsidR="00A46677" w:rsidRPr="00B36C2A" w:rsidSect="002B09D4">
      <w:pgSz w:w="11906" w:h="16838"/>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D10FD"/>
    <w:rsid w:val="000479DD"/>
    <w:rsid w:val="00075B59"/>
    <w:rsid w:val="00081E96"/>
    <w:rsid w:val="000A689D"/>
    <w:rsid w:val="000E112B"/>
    <w:rsid w:val="0015380D"/>
    <w:rsid w:val="001D717C"/>
    <w:rsid w:val="00233781"/>
    <w:rsid w:val="00296E13"/>
    <w:rsid w:val="002B09D4"/>
    <w:rsid w:val="002E3E7C"/>
    <w:rsid w:val="003A1300"/>
    <w:rsid w:val="00456081"/>
    <w:rsid w:val="004D4A06"/>
    <w:rsid w:val="00513DE9"/>
    <w:rsid w:val="00643C0F"/>
    <w:rsid w:val="00660420"/>
    <w:rsid w:val="00742E39"/>
    <w:rsid w:val="00770D64"/>
    <w:rsid w:val="007C0E92"/>
    <w:rsid w:val="007C2197"/>
    <w:rsid w:val="00922655"/>
    <w:rsid w:val="00935CBB"/>
    <w:rsid w:val="00946267"/>
    <w:rsid w:val="0099777C"/>
    <w:rsid w:val="00A46677"/>
    <w:rsid w:val="00B121E2"/>
    <w:rsid w:val="00B36C2A"/>
    <w:rsid w:val="00B5349D"/>
    <w:rsid w:val="00BC78B9"/>
    <w:rsid w:val="00C156C0"/>
    <w:rsid w:val="00C27555"/>
    <w:rsid w:val="00C32C61"/>
    <w:rsid w:val="00C82487"/>
    <w:rsid w:val="00D35D75"/>
    <w:rsid w:val="00F00E8B"/>
    <w:rsid w:val="00F852B8"/>
    <w:rsid w:val="00FD1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24E9D"/>
  <w15:docId w15:val="{BAE26704-B711-4F08-A754-8A7AEB9B2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5380D"/>
    <w:pPr>
      <w:autoSpaceDE w:val="0"/>
      <w:autoSpaceDN w:val="0"/>
      <w:adjustRightInd w:val="0"/>
      <w:spacing w:after="120" w:line="240" w:lineRule="auto"/>
      <w:ind w:left="1440" w:hanging="1440"/>
    </w:pPr>
    <w:rPr>
      <w:rFonts w:cstheme="minorHAnsi"/>
      <w:iCs/>
      <w:color w:val="000000"/>
      <w:sz w:val="20"/>
      <w:szCs w:val="20"/>
    </w:rPr>
  </w:style>
  <w:style w:type="character" w:customStyle="1" w:styleId="DefaultChar">
    <w:name w:val="Default Char"/>
    <w:basedOn w:val="DefaultParagraphFont"/>
    <w:link w:val="Default"/>
    <w:rsid w:val="0015380D"/>
    <w:rPr>
      <w:rFonts w:cstheme="minorHAnsi"/>
      <w:iCs/>
      <w:color w:val="000000"/>
      <w:sz w:val="20"/>
      <w:szCs w:val="20"/>
    </w:rPr>
  </w:style>
  <w:style w:type="paragraph" w:styleId="BalloonText">
    <w:name w:val="Balloon Text"/>
    <w:basedOn w:val="Normal"/>
    <w:link w:val="BalloonTextChar"/>
    <w:uiPriority w:val="99"/>
    <w:semiHidden/>
    <w:unhideWhenUsed/>
    <w:rsid w:val="00153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8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carolnichols14</dc:creator>
  <cp:lastModifiedBy>Julie Woolley</cp:lastModifiedBy>
  <cp:revision>20</cp:revision>
  <dcterms:created xsi:type="dcterms:W3CDTF">2021-05-14T00:14:00Z</dcterms:created>
  <dcterms:modified xsi:type="dcterms:W3CDTF">2023-04-30T11:56:00Z</dcterms:modified>
</cp:coreProperties>
</file>